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Крепостное право было отменено в: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19 февраля 1860  Б) 19 февраля 1861   В) 5 февраля 1861  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Что такое отрезки?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Земля, которой наделялись крестьяне по реформе 1861;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Земля, которую отрезали у помещиков в пользу крестьян;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Часть крестьянского надела, оказавшаяся «лишней» по сравнению с установленной в 1861 г. нормой.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Кто такой мировой </w:t>
      </w:r>
      <w:proofErr w:type="spellStart"/>
      <w:r>
        <w:rPr>
          <w:rFonts w:ascii="Times New Roman" w:hAnsi="Times New Roman" w:cs="Times New Roman"/>
        </w:rPr>
        <w:t>посредний</w:t>
      </w:r>
      <w:proofErr w:type="spellEnd"/>
      <w:r>
        <w:rPr>
          <w:rFonts w:ascii="Times New Roman" w:hAnsi="Times New Roman" w:cs="Times New Roman"/>
        </w:rPr>
        <w:t>?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Представитель дворянства, призванный следить за осуществлением крестьянской реформы на местах;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Представитель помещиков, участвующий в разработке реформы;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Представитель крестьянской общины, участвующий в разрешении споров между помещиком и крестьянами;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Временнообязанные</w:t>
      </w:r>
      <w:proofErr w:type="spellEnd"/>
      <w:r>
        <w:rPr>
          <w:rFonts w:ascii="Times New Roman" w:hAnsi="Times New Roman" w:cs="Times New Roman"/>
        </w:rPr>
        <w:t xml:space="preserve"> крестьяне должны были: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Платить оброк или отрабатывать барщину в пользу своего бывшего владельца;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Бесплатно трудиться на государство 2 раза в неделю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Принимать участие в общественных работах в своём уезде.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Согласно Манифесту «О всемилостивейшем даровании крепостным людям прав состояния свободных сельских обывателей и об устройстве их быта»: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Крестьяне полностью выкупали землю;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Крестьяне оплачивали 50%, государство оплачивало столько же;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Крестьяне оплачивали 20%, государство 80%.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Что из названного явилось одной из предпосылок отмены крепостного права?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Массовые протесты крестьян против повинностей;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Интенсивное развитие натурального хозяйства;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Желание правительства стимулировать развитие капитализма в России.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Какое обстоятельство стало решающим, побудившим Александра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провести крестьянскую реформу?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Требование дворянства освободить крестьян;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Поражение к Крымской войне;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Путешествие Радищева «Из Петербурга в Москву»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В каком году была проведена Земская реформа?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1861   Б) 1864   В) 1867  Г) 1870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Позже остальных была проведена: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Городская реформа  Б) Земская реформа  В) Судебная реформа  Г) Военная реформа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В каком году была проведена городская реформа?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1861   Б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1864   В) 1865   Г) 1870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Согласно </w:t>
      </w:r>
      <w:proofErr w:type="gramStart"/>
      <w:r>
        <w:rPr>
          <w:rFonts w:ascii="Times New Roman" w:hAnsi="Times New Roman" w:cs="Times New Roman"/>
        </w:rPr>
        <w:t>судебной</w:t>
      </w:r>
      <w:proofErr w:type="gramEnd"/>
      <w:r>
        <w:rPr>
          <w:rFonts w:ascii="Times New Roman" w:hAnsi="Times New Roman" w:cs="Times New Roman"/>
        </w:rPr>
        <w:t xml:space="preserve"> реформа по новым судебным уставам суды делились на: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Мировые и внутренние   Б) Мировые и общие    В) Мировые и районные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Общий срок службы в ходе военной реформы: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Увеличился   Б) Сократился   В) Остался на прежнем уровне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В ходе реформ руководство над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отделением стал осуществлять: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М. Т. </w:t>
      </w:r>
      <w:proofErr w:type="spellStart"/>
      <w:r>
        <w:rPr>
          <w:rFonts w:ascii="Times New Roman" w:hAnsi="Times New Roman" w:cs="Times New Roman"/>
        </w:rPr>
        <w:t>Лорис-Меликов</w:t>
      </w:r>
      <w:proofErr w:type="spellEnd"/>
      <w:r>
        <w:rPr>
          <w:rFonts w:ascii="Times New Roman" w:hAnsi="Times New Roman" w:cs="Times New Roman"/>
        </w:rPr>
        <w:t xml:space="preserve">  Б) Н. А. </w:t>
      </w:r>
      <w:proofErr w:type="spellStart"/>
      <w:r>
        <w:rPr>
          <w:rFonts w:ascii="Times New Roman" w:hAnsi="Times New Roman" w:cs="Times New Roman"/>
        </w:rPr>
        <w:t>Милютин</w:t>
      </w:r>
      <w:proofErr w:type="spellEnd"/>
      <w:r>
        <w:rPr>
          <w:rFonts w:ascii="Times New Roman" w:hAnsi="Times New Roman" w:cs="Times New Roman"/>
        </w:rPr>
        <w:t xml:space="preserve">  В) К. Д. </w:t>
      </w:r>
      <w:proofErr w:type="spellStart"/>
      <w:r>
        <w:rPr>
          <w:rFonts w:ascii="Times New Roman" w:hAnsi="Times New Roman" w:cs="Times New Roman"/>
        </w:rPr>
        <w:t>Кавелин</w:t>
      </w:r>
      <w:proofErr w:type="spellEnd"/>
      <w:r>
        <w:rPr>
          <w:rFonts w:ascii="Times New Roman" w:hAnsi="Times New Roman" w:cs="Times New Roman"/>
        </w:rPr>
        <w:t xml:space="preserve">  Г) Я. И. Ростовцев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В ходе Земской реформы были созданы 3 курии. Исключите лишнюю: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Землевладельческую  Б) Дворянскую  В) Городскую   Г) Сельскую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В ходе реформы образования основными учебными заведениями стали: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Гимназии  Б) Школы   В) Пансионы   Г) Приходские училища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Выберите выдающихся адвокатов-ораторов: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Д. А. </w:t>
      </w:r>
      <w:proofErr w:type="spellStart"/>
      <w:r>
        <w:rPr>
          <w:rFonts w:ascii="Times New Roman" w:hAnsi="Times New Roman" w:cs="Times New Roman"/>
        </w:rPr>
        <w:t>Милютин</w:t>
      </w:r>
      <w:proofErr w:type="spellEnd"/>
      <w:r>
        <w:rPr>
          <w:rFonts w:ascii="Times New Roman" w:hAnsi="Times New Roman" w:cs="Times New Roman"/>
        </w:rPr>
        <w:t xml:space="preserve">  Б) П. В. Анненков  В) Ф. Н. Плевако   Г) Э. И. </w:t>
      </w:r>
      <w:proofErr w:type="spellStart"/>
      <w:r>
        <w:rPr>
          <w:rFonts w:ascii="Times New Roman" w:hAnsi="Times New Roman" w:cs="Times New Roman"/>
        </w:rPr>
        <w:t>Тотлебан</w:t>
      </w:r>
      <w:proofErr w:type="spellEnd"/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Земские управы являлись: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 Исполнительным органом  Б) Распорядительным органом  В) Судебным органом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Высшей судебной инстанцией являлся: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Судебная палата  Б) Окружная палата   В) Мировой суд  Г) Сенат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Обжалование решения суда в более высоком судебном органе с целью пересмотра этого решения – это: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Нигилизм  Б) </w:t>
      </w:r>
      <w:proofErr w:type="spellStart"/>
      <w:r>
        <w:rPr>
          <w:rFonts w:ascii="Times New Roman" w:hAnsi="Times New Roman" w:cs="Times New Roman"/>
        </w:rPr>
        <w:t>Аппеляция</w:t>
      </w:r>
      <w:proofErr w:type="spellEnd"/>
      <w:r>
        <w:rPr>
          <w:rFonts w:ascii="Times New Roman" w:hAnsi="Times New Roman" w:cs="Times New Roman"/>
        </w:rPr>
        <w:t xml:space="preserve">  В) Рескрипт  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«Диктатурой сердца» называли политику:</w:t>
      </w:r>
    </w:p>
    <w:p w:rsidR="00FD66E3" w:rsidRDefault="00FD66E3" w:rsidP="00FD66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Н. А. Милютина  Б) Александра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  В) М. Т. </w:t>
      </w:r>
      <w:proofErr w:type="spellStart"/>
      <w:r>
        <w:rPr>
          <w:rFonts w:ascii="Times New Roman" w:hAnsi="Times New Roman" w:cs="Times New Roman"/>
        </w:rPr>
        <w:t>Лорис-Меликова</w:t>
      </w:r>
      <w:proofErr w:type="spellEnd"/>
      <w:r>
        <w:rPr>
          <w:rFonts w:ascii="Times New Roman" w:hAnsi="Times New Roman" w:cs="Times New Roman"/>
        </w:rPr>
        <w:t xml:space="preserve">  Г) Я. И. Ростовцева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6E3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66E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2693</Characters>
  <Application>Microsoft Office Word</Application>
  <DocSecurity>0</DocSecurity>
  <Lines>22</Lines>
  <Paragraphs>6</Paragraphs>
  <ScaleCrop>false</ScaleCrop>
  <Company>Microsoft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2020-03-17T09:21:00Z</dcterms:created>
  <dcterms:modified xsi:type="dcterms:W3CDTF">2020-03-17T09:21:00Z</dcterms:modified>
</cp:coreProperties>
</file>